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97FF6" w14:textId="77777777" w:rsidR="00474819" w:rsidRDefault="00474819" w:rsidP="00474819">
      <w:pPr>
        <w:jc w:val="center"/>
        <w:rPr>
          <w:sz w:val="24"/>
          <w:szCs w:val="24"/>
        </w:rPr>
      </w:pPr>
      <w:r>
        <w:rPr>
          <w:rFonts w:hAnsi="Calibri"/>
          <w:b/>
          <w:bCs/>
          <w:color w:val="000000" w:themeColor="text1"/>
          <w:kern w:val="24"/>
          <w:sz w:val="48"/>
          <w:szCs w:val="48"/>
        </w:rPr>
        <w:t>Oak Ridge Fox Hunt Club</w:t>
      </w:r>
    </w:p>
    <w:p w14:paraId="09DEC0F6" w14:textId="60E3C323" w:rsidR="00474819" w:rsidRDefault="00474819" w:rsidP="00474819">
      <w:pPr>
        <w:jc w:val="center"/>
        <w:rPr>
          <w:rFonts w:hAnsi="Calibri"/>
          <w:b/>
          <w:bCs/>
          <w:color w:val="000000" w:themeColor="text1"/>
          <w:kern w:val="24"/>
          <w:sz w:val="48"/>
          <w:szCs w:val="48"/>
        </w:rPr>
      </w:pPr>
      <w:r>
        <w:rPr>
          <w:rFonts w:hAnsi="Calibri"/>
          <w:b/>
          <w:bCs/>
          <w:color w:val="000000" w:themeColor="text1"/>
          <w:kern w:val="24"/>
          <w:sz w:val="48"/>
          <w:szCs w:val="48"/>
        </w:rPr>
        <w:t>Poker Ride</w:t>
      </w: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474819" w14:paraId="3D627B1F" w14:textId="77777777" w:rsidTr="001B2D73">
        <w:trPr>
          <w:trHeight w:val="3896"/>
          <w:jc w:val="right"/>
        </w:trPr>
        <w:tc>
          <w:tcPr>
            <w:tcW w:w="4675" w:type="dxa"/>
          </w:tcPr>
          <w:p w14:paraId="58E0DFD4" w14:textId="69EFF20D" w:rsidR="00474819" w:rsidRDefault="00CF3794" w:rsidP="0047481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Ansi="Calibri"/>
                <w:color w:val="000000" w:themeColor="text1"/>
                <w:kern w:val="24"/>
                <w:sz w:val="48"/>
                <w:szCs w:val="48"/>
              </w:rPr>
              <w:t>April 10, 2021</w:t>
            </w:r>
          </w:p>
          <w:p w14:paraId="45F7A1C8" w14:textId="78A73F37" w:rsidR="00474819" w:rsidRDefault="00474819" w:rsidP="00474819">
            <w:pPr>
              <w:spacing w:line="360" w:lineRule="auto"/>
              <w:jc w:val="center"/>
              <w:rPr>
                <w:rFonts w:hAnsi="Calibri"/>
                <w:color w:val="000000" w:themeColor="text1"/>
                <w:kern w:val="24"/>
                <w:sz w:val="36"/>
                <w:szCs w:val="36"/>
              </w:rPr>
            </w:pPr>
            <w:r w:rsidRPr="00CF3794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Wood Ridge Farm Brewery</w:t>
            </w:r>
          </w:p>
          <w:p w14:paraId="43311B7D" w14:textId="71141153" w:rsidR="00CF3794" w:rsidRPr="00CF3794" w:rsidRDefault="00CF3794" w:rsidP="00474819">
            <w:pPr>
              <w:spacing w:line="360" w:lineRule="auto"/>
              <w:jc w:val="center"/>
              <w:rPr>
                <w:sz w:val="36"/>
                <w:szCs w:val="36"/>
              </w:rPr>
            </w:pPr>
            <w:r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165 Old Ridge RD.</w:t>
            </w:r>
          </w:p>
          <w:p w14:paraId="4806405C" w14:textId="77777777" w:rsidR="00474819" w:rsidRPr="00CF3794" w:rsidRDefault="00474819" w:rsidP="00474819">
            <w:pPr>
              <w:spacing w:line="360" w:lineRule="auto"/>
              <w:jc w:val="center"/>
              <w:rPr>
                <w:sz w:val="36"/>
                <w:szCs w:val="36"/>
              </w:rPr>
            </w:pPr>
            <w:proofErr w:type="spellStart"/>
            <w:r w:rsidRPr="00CF3794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Lovingston</w:t>
            </w:r>
            <w:proofErr w:type="spellEnd"/>
            <w:r w:rsidRPr="00CF3794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, VA</w:t>
            </w:r>
          </w:p>
          <w:p w14:paraId="37E4E613" w14:textId="22C85A05" w:rsidR="00474819" w:rsidRDefault="00CF3794" w:rsidP="00474819">
            <w:pPr>
              <w:spacing w:line="360" w:lineRule="auto"/>
              <w:jc w:val="center"/>
              <w:rPr>
                <w:rFonts w:hAnsi="Calibri"/>
                <w:color w:val="000000" w:themeColor="text1"/>
                <w:kern w:val="24"/>
                <w:sz w:val="36"/>
                <w:szCs w:val="36"/>
              </w:rPr>
            </w:pPr>
            <w:r w:rsidRPr="00CF3794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>10</w:t>
            </w:r>
            <w:r w:rsidR="00474819" w:rsidRPr="00CF3794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 xml:space="preserve"> AM to 1 PM</w:t>
            </w:r>
          </w:p>
        </w:tc>
        <w:tc>
          <w:tcPr>
            <w:tcW w:w="4675" w:type="dxa"/>
          </w:tcPr>
          <w:p w14:paraId="635B3739" w14:textId="30CB3BC9" w:rsidR="00474819" w:rsidRDefault="00474819" w:rsidP="00474819">
            <w:pPr>
              <w:jc w:val="right"/>
              <w:rPr>
                <w:rFonts w:hAnsi="Calibri"/>
                <w:color w:val="000000" w:themeColor="text1"/>
                <w:kern w:val="24"/>
                <w:sz w:val="36"/>
                <w:szCs w:val="36"/>
              </w:rPr>
            </w:pPr>
            <w:r w:rsidRPr="002B2AD2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FC16741" wp14:editId="595DB51A">
                  <wp:simplePos x="0" y="0"/>
                  <wp:positionH relativeFrom="column">
                    <wp:posOffset>307500</wp:posOffset>
                  </wp:positionH>
                  <wp:positionV relativeFrom="paragraph">
                    <wp:posOffset>15802</wp:posOffset>
                  </wp:positionV>
                  <wp:extent cx="2228710" cy="2286411"/>
                  <wp:effectExtent l="0" t="0" r="635" b="0"/>
                  <wp:wrapNone/>
                  <wp:docPr id="16" name="Picture 15" descr="A person riding a horse in a field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CE9F6E-68C5-4D70-974A-CACBF285B5A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 descr="A person riding a horse in a field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B6CE9F6E-68C5-4D70-974A-CACBF285B5A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710" cy="2286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37B2025" w14:textId="5835157F" w:rsidR="00474819" w:rsidRDefault="00474819" w:rsidP="00474819">
      <w:pPr>
        <w:spacing w:after="0" w:line="240" w:lineRule="auto"/>
        <w:jc w:val="center"/>
        <w:rPr>
          <w:sz w:val="24"/>
          <w:szCs w:val="24"/>
        </w:rPr>
      </w:pPr>
      <w:r>
        <w:rPr>
          <w:rFonts w:hAnsi="Calibri"/>
          <w:color w:val="000000" w:themeColor="text1"/>
          <w:kern w:val="24"/>
          <w:sz w:val="36"/>
          <w:szCs w:val="36"/>
        </w:rPr>
        <w:t>Join in on the search for poker chips while</w:t>
      </w:r>
    </w:p>
    <w:p w14:paraId="558D122B" w14:textId="7499BCE9" w:rsidR="00474819" w:rsidRDefault="00474819" w:rsidP="00474819">
      <w:pPr>
        <w:spacing w:after="0" w:line="240" w:lineRule="auto"/>
        <w:jc w:val="center"/>
      </w:pPr>
      <w:r>
        <w:rPr>
          <w:rFonts w:hAnsi="Calibri"/>
          <w:color w:val="000000" w:themeColor="text1"/>
          <w:kern w:val="24"/>
          <w:sz w:val="36"/>
          <w:szCs w:val="36"/>
        </w:rPr>
        <w:t>riding wooded trails and fields behind</w:t>
      </w:r>
    </w:p>
    <w:p w14:paraId="1FFEED97" w14:textId="77777777" w:rsidR="00474819" w:rsidRDefault="00474819" w:rsidP="00474819">
      <w:pPr>
        <w:spacing w:after="0" w:line="240" w:lineRule="auto"/>
        <w:jc w:val="center"/>
      </w:pPr>
      <w:r>
        <w:rPr>
          <w:rFonts w:hAnsi="Calibri"/>
          <w:color w:val="000000" w:themeColor="text1"/>
          <w:kern w:val="24"/>
          <w:sz w:val="36"/>
          <w:szCs w:val="36"/>
        </w:rPr>
        <w:t xml:space="preserve">Wood Ridge Farm Brewery. </w:t>
      </w:r>
    </w:p>
    <w:p w14:paraId="11ED77E6" w14:textId="3CA87985" w:rsidR="00474819" w:rsidRDefault="00474819" w:rsidP="00474819">
      <w:pPr>
        <w:spacing w:after="0" w:line="240" w:lineRule="auto"/>
        <w:jc w:val="center"/>
      </w:pPr>
      <w:r>
        <w:rPr>
          <w:rFonts w:hAnsi="Calibri"/>
          <w:color w:val="000000" w:themeColor="text1"/>
          <w:kern w:val="24"/>
          <w:sz w:val="36"/>
          <w:szCs w:val="36"/>
        </w:rPr>
        <w:t xml:space="preserve">Turn in your chips for five cards. </w:t>
      </w:r>
    </w:p>
    <w:p w14:paraId="5E1D7550" w14:textId="4FA057A1" w:rsidR="00474819" w:rsidRDefault="00474819" w:rsidP="00474819">
      <w:pPr>
        <w:spacing w:after="0" w:line="240" w:lineRule="auto"/>
        <w:jc w:val="center"/>
      </w:pPr>
      <w:r>
        <w:rPr>
          <w:rFonts w:hAnsi="Calibri"/>
          <w:color w:val="000000" w:themeColor="text1"/>
          <w:kern w:val="24"/>
          <w:sz w:val="36"/>
          <w:szCs w:val="36"/>
        </w:rPr>
        <w:t xml:space="preserve">The top poker hands win cash prizes. </w:t>
      </w:r>
    </w:p>
    <w:p w14:paraId="2B2A7832" w14:textId="00932CDC" w:rsidR="00474819" w:rsidRDefault="00474819" w:rsidP="00474819">
      <w:pPr>
        <w:spacing w:after="0" w:line="240" w:lineRule="auto"/>
        <w:jc w:val="center"/>
      </w:pPr>
      <w:r>
        <w:rPr>
          <w:rFonts w:hAnsi="Calibri"/>
          <w:color w:val="000000" w:themeColor="text1"/>
          <w:kern w:val="24"/>
          <w:sz w:val="36"/>
          <w:szCs w:val="36"/>
        </w:rPr>
        <w:t xml:space="preserve">All disciplines are welcome. </w:t>
      </w:r>
    </w:p>
    <w:p w14:paraId="34DB1481" w14:textId="77777777" w:rsidR="001B2D73" w:rsidRDefault="001B2D73" w:rsidP="00474819">
      <w:pPr>
        <w:spacing w:after="0" w:line="240" w:lineRule="auto"/>
        <w:jc w:val="center"/>
        <w:rPr>
          <w:rFonts w:hAnsi="Calibri"/>
          <w:color w:val="000000" w:themeColor="text1"/>
          <w:kern w:val="24"/>
          <w:sz w:val="36"/>
          <w:szCs w:val="36"/>
        </w:rPr>
      </w:pPr>
    </w:p>
    <w:p w14:paraId="1751F2DA" w14:textId="52AA8AA4" w:rsidR="00474819" w:rsidRDefault="00474819" w:rsidP="00474819">
      <w:pPr>
        <w:spacing w:after="0" w:line="240" w:lineRule="auto"/>
        <w:jc w:val="center"/>
        <w:rPr>
          <w:rFonts w:hAnsi="Calibri"/>
          <w:color w:val="000000" w:themeColor="text1"/>
          <w:kern w:val="24"/>
          <w:sz w:val="36"/>
          <w:szCs w:val="36"/>
        </w:rPr>
      </w:pPr>
      <w:r>
        <w:rPr>
          <w:rFonts w:hAnsi="Calibri"/>
          <w:color w:val="000000" w:themeColor="text1"/>
          <w:kern w:val="24"/>
          <w:sz w:val="36"/>
          <w:szCs w:val="36"/>
        </w:rPr>
        <w:t>Entry fee is $40 for adults, $25 for juniors.</w:t>
      </w:r>
    </w:p>
    <w:p w14:paraId="7395A179" w14:textId="66683FA8" w:rsidR="00FC4A0E" w:rsidRDefault="00CF3794" w:rsidP="00474819">
      <w:pPr>
        <w:spacing w:after="0" w:line="240" w:lineRule="auto"/>
        <w:jc w:val="center"/>
      </w:pPr>
      <w:r>
        <w:rPr>
          <w:rFonts w:hAnsi="Calibri"/>
          <w:color w:val="000000" w:themeColor="text1"/>
          <w:kern w:val="24"/>
          <w:sz w:val="36"/>
          <w:szCs w:val="36"/>
        </w:rPr>
        <w:t>Purchase lunch at the Brewery after you ride.</w:t>
      </w:r>
    </w:p>
    <w:p w14:paraId="04F8DA9C" w14:textId="77777777" w:rsidR="00E82D8D" w:rsidRDefault="00E82D8D" w:rsidP="00E82D8D">
      <w:pPr>
        <w:spacing w:after="0" w:line="20" w:lineRule="atLeast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Enter online at </w:t>
      </w:r>
      <w:hyperlink r:id="rId5" w:history="1">
        <w:r w:rsidRPr="00686892">
          <w:rPr>
            <w:rStyle w:val="Hyperlink"/>
            <w:sz w:val="32"/>
            <w:szCs w:val="32"/>
          </w:rPr>
          <w:t>https://orfhc.square.site/</w:t>
        </w:r>
      </w:hyperlink>
    </w:p>
    <w:p w14:paraId="01D214F8" w14:textId="77777777" w:rsidR="00474819" w:rsidRDefault="00474819" w:rsidP="00474819">
      <w:pPr>
        <w:spacing w:after="0" w:line="240" w:lineRule="auto"/>
        <w:jc w:val="center"/>
        <w:rPr>
          <w:rFonts w:hAnsi="Calibri"/>
          <w:color w:val="000000" w:themeColor="text1"/>
          <w:kern w:val="24"/>
          <w:sz w:val="36"/>
          <w:szCs w:val="36"/>
        </w:rPr>
      </w:pPr>
    </w:p>
    <w:p w14:paraId="654282C5" w14:textId="6135FDFB" w:rsidR="001B2D73" w:rsidRDefault="00474819" w:rsidP="00474819">
      <w:pPr>
        <w:spacing w:after="0" w:line="20" w:lineRule="atLeast"/>
        <w:jc w:val="center"/>
        <w:rPr>
          <w:rFonts w:hAnsi="Calibri"/>
          <w:color w:val="000000" w:themeColor="text1"/>
          <w:kern w:val="24"/>
          <w:sz w:val="36"/>
          <w:szCs w:val="36"/>
        </w:rPr>
      </w:pPr>
      <w:r>
        <w:rPr>
          <w:rFonts w:hAnsi="Calibri"/>
          <w:color w:val="000000" w:themeColor="text1"/>
          <w:kern w:val="24"/>
          <w:sz w:val="36"/>
          <w:szCs w:val="36"/>
        </w:rPr>
        <w:t xml:space="preserve">For information, contact </w:t>
      </w:r>
      <w:r w:rsidR="00CF3794">
        <w:rPr>
          <w:rFonts w:hAnsi="Calibri"/>
          <w:color w:val="000000" w:themeColor="text1"/>
          <w:kern w:val="24"/>
          <w:sz w:val="36"/>
          <w:szCs w:val="36"/>
        </w:rPr>
        <w:t>Mary Tousignant</w:t>
      </w:r>
      <w:r>
        <w:rPr>
          <w:rFonts w:hAnsi="Calibri"/>
          <w:color w:val="000000" w:themeColor="text1"/>
          <w:kern w:val="24"/>
          <w:sz w:val="36"/>
          <w:szCs w:val="36"/>
        </w:rPr>
        <w:t xml:space="preserve"> </w:t>
      </w:r>
    </w:p>
    <w:p w14:paraId="333F0685" w14:textId="029001D3" w:rsidR="00474819" w:rsidRDefault="00474819" w:rsidP="00474819">
      <w:pPr>
        <w:spacing w:after="0" w:line="20" w:lineRule="atLeast"/>
        <w:jc w:val="center"/>
        <w:rPr>
          <w:sz w:val="32"/>
          <w:szCs w:val="32"/>
        </w:rPr>
      </w:pPr>
      <w:r>
        <w:rPr>
          <w:rFonts w:hAnsi="Calibri"/>
          <w:color w:val="000000" w:themeColor="text1"/>
          <w:kern w:val="24"/>
          <w:sz w:val="36"/>
          <w:szCs w:val="36"/>
        </w:rPr>
        <w:t xml:space="preserve">at  </w:t>
      </w:r>
      <w:hyperlink r:id="rId6" w:history="1">
        <w:r w:rsidR="00090BCB" w:rsidRPr="002D6EFD">
          <w:rPr>
            <w:rStyle w:val="Hyperlink"/>
            <w:sz w:val="32"/>
            <w:szCs w:val="32"/>
          </w:rPr>
          <w:t>mary_tousignant@comcast.net</w:t>
        </w:r>
      </w:hyperlink>
    </w:p>
    <w:p w14:paraId="16DA243B" w14:textId="77777777" w:rsidR="00E82D8D" w:rsidRDefault="00E82D8D" w:rsidP="00474819">
      <w:pPr>
        <w:spacing w:after="0" w:line="20" w:lineRule="atLeast"/>
        <w:jc w:val="center"/>
        <w:rPr>
          <w:rFonts w:hAnsi="Calibri"/>
          <w:color w:val="000000" w:themeColor="text1"/>
          <w:kern w:val="24"/>
          <w:sz w:val="36"/>
          <w:szCs w:val="36"/>
        </w:rPr>
      </w:pPr>
    </w:p>
    <w:p w14:paraId="118CDE00" w14:textId="59E73B48" w:rsidR="00474819" w:rsidRDefault="00474819" w:rsidP="00474819">
      <w:pPr>
        <w:spacing w:after="0" w:line="20" w:lineRule="atLeast"/>
        <w:jc w:val="center"/>
      </w:pPr>
      <w:r>
        <w:rPr>
          <w:rFonts w:hAnsi="Calibri"/>
          <w:color w:val="000000" w:themeColor="text1"/>
          <w:kern w:val="24"/>
          <w:sz w:val="36"/>
          <w:szCs w:val="36"/>
        </w:rPr>
        <w:t xml:space="preserve">Visit www.oakridgefoxhuntclub.com </w:t>
      </w:r>
    </w:p>
    <w:p w14:paraId="642D640A" w14:textId="77777777" w:rsidR="00474819" w:rsidRDefault="00474819" w:rsidP="00474819">
      <w:pPr>
        <w:spacing w:after="0" w:line="20" w:lineRule="atLeast"/>
        <w:jc w:val="center"/>
      </w:pPr>
      <w:r>
        <w:rPr>
          <w:rFonts w:hAnsi="Calibri"/>
          <w:color w:val="000000" w:themeColor="text1"/>
          <w:kern w:val="24"/>
          <w:sz w:val="36"/>
          <w:szCs w:val="36"/>
        </w:rPr>
        <w:t>for entries and releases</w:t>
      </w:r>
    </w:p>
    <w:p w14:paraId="594D323F" w14:textId="77777777" w:rsidR="00474819" w:rsidRDefault="00474819" w:rsidP="00474819">
      <w:pPr>
        <w:jc w:val="center"/>
      </w:pPr>
      <w:r>
        <w:rPr>
          <w:rFonts w:hAnsi="Calibri"/>
          <w:color w:val="000000" w:themeColor="text1"/>
          <w:kern w:val="24"/>
          <w:sz w:val="36"/>
          <w:szCs w:val="36"/>
        </w:rPr>
        <w:t>Proof of Negative Coggins is required.</w:t>
      </w:r>
    </w:p>
    <w:p w14:paraId="018D7794" w14:textId="77777777" w:rsidR="00474819" w:rsidRDefault="00474819" w:rsidP="00474819">
      <w:pPr>
        <w:jc w:val="center"/>
      </w:pPr>
      <w:r>
        <w:rPr>
          <w:rFonts w:hAnsi="Calibri"/>
          <w:color w:val="000000" w:themeColor="text1"/>
          <w:kern w:val="24"/>
          <w:sz w:val="36"/>
          <w:szCs w:val="36"/>
        </w:rPr>
        <w:t>Boots and helmets are required.</w:t>
      </w:r>
    </w:p>
    <w:sectPr w:rsidR="00474819" w:rsidSect="001809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819"/>
    <w:rsid w:val="00090BCB"/>
    <w:rsid w:val="0018098D"/>
    <w:rsid w:val="001B2D73"/>
    <w:rsid w:val="002017F2"/>
    <w:rsid w:val="00474819"/>
    <w:rsid w:val="00AE0D39"/>
    <w:rsid w:val="00B84E91"/>
    <w:rsid w:val="00CB1781"/>
    <w:rsid w:val="00CF3794"/>
    <w:rsid w:val="00E82D8D"/>
    <w:rsid w:val="00FC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B1EB6"/>
  <w15:chartTrackingRefBased/>
  <w15:docId w15:val="{CA00A4B1-9592-4534-AA52-1F32950B5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8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48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7481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0B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y_tousignant@comcast.net" TargetMode="External"/><Relationship Id="rId5" Type="http://schemas.openxmlformats.org/officeDocument/2006/relationships/hyperlink" Target="https://orfhc.square.site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Birnbaum</dc:creator>
  <cp:keywords/>
  <dc:description/>
  <cp:lastModifiedBy>Susan Boone</cp:lastModifiedBy>
  <cp:revision>8</cp:revision>
  <cp:lastPrinted>2021-03-03T13:15:00Z</cp:lastPrinted>
  <dcterms:created xsi:type="dcterms:W3CDTF">2020-05-11T14:50:00Z</dcterms:created>
  <dcterms:modified xsi:type="dcterms:W3CDTF">2021-03-03T14:00:00Z</dcterms:modified>
</cp:coreProperties>
</file>